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6341" w:rsidRDefault="00627C55">
      <w:r>
        <w:rPr>
          <w:noProof/>
          <w:lang w:eastAsia="it-IT"/>
        </w:rPr>
        <w:drawing>
          <wp:inline distT="0" distB="0" distL="0" distR="0">
            <wp:extent cx="6120130" cy="4588855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6341" w:rsidSect="00DE634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compat/>
  <w:rsids>
    <w:rsidRoot w:val="00627C55"/>
    <w:rsid w:val="00040C41"/>
    <w:rsid w:val="00627C55"/>
    <w:rsid w:val="00707679"/>
    <w:rsid w:val="00D51B9A"/>
    <w:rsid w:val="00DE63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0767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27C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27C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 Manzoni &amp; C SpA</dc:creator>
  <cp:keywords/>
  <dc:description/>
  <cp:lastModifiedBy>A. Manzoni &amp; C SpA</cp:lastModifiedBy>
  <cp:revision>2</cp:revision>
  <dcterms:created xsi:type="dcterms:W3CDTF">2015-07-24T12:43:00Z</dcterms:created>
  <dcterms:modified xsi:type="dcterms:W3CDTF">2015-07-24T12:43:00Z</dcterms:modified>
</cp:coreProperties>
</file>